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59F30C4" w:rsidR="00205545" w:rsidRDefault="00B6707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>
        <w:rPr>
          <w:rFonts w:ascii="Arial" w:eastAsia="Times New Roman" w:hAnsi="Arial" w:cs="Arial"/>
          <w:b/>
          <w:sz w:val="32"/>
          <w:szCs w:val="32"/>
          <w:lang w:val="cs-CZ" w:eastAsia="cs-CZ"/>
        </w:rPr>
        <w:t>BANK ACCOUNT DECLARATION</w:t>
      </w:r>
    </w:p>
    <w:p w14:paraId="1F51BCB6" w14:textId="40D0DCF0" w:rsidR="001C6B93" w:rsidRPr="001C6B93" w:rsidRDefault="00B6707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cs-CZ" w:eastAsia="cs-CZ"/>
        </w:rPr>
        <w:t>Annex</w:t>
      </w:r>
      <w:proofErr w:type="spellEnd"/>
      <w:r w:rsidR="001C6B93"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6F4A8495" w:rsidR="00205545" w:rsidRPr="00205545" w:rsidRDefault="0073383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hereby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request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the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financial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support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for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expenses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related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my Erasmus+ study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stay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in </w:t>
      </w:r>
      <w:sdt>
        <w:sdtPr>
          <w:rPr>
            <w:rFonts w:ascii="Arial" w:eastAsia="Times New Roman" w:hAnsi="Arial" w:cs="Arial"/>
            <w:b/>
            <w:sz w:val="20"/>
            <w:szCs w:val="20"/>
            <w:lang w:val="cs-CZ" w:eastAsia="cs-CZ"/>
          </w:rPr>
          <w:id w:val="-402055633"/>
          <w:placeholder>
            <w:docPart w:val="DefaultPlaceholder_-1854013440"/>
          </w:placeholder>
          <w:text/>
        </w:sdtPr>
        <w:sdtContent>
          <w:r w:rsidRPr="00733835">
            <w:rPr>
              <w:rFonts w:ascii="Arial" w:eastAsia="Times New Roman" w:hAnsi="Arial" w:cs="Arial"/>
              <w:b/>
              <w:sz w:val="20"/>
              <w:szCs w:val="20"/>
              <w:lang w:val="cs-CZ" w:eastAsia="cs-CZ"/>
            </w:rPr>
            <w:t>country</w:t>
          </w:r>
        </w:sdtContent>
      </w:sdt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be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sent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the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bank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account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as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specified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below</w:t>
      </w:r>
      <w:proofErr w:type="spellEnd"/>
      <w:r w:rsidR="00205545"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164612B0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Bank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3DD8EE65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bank</w:t>
                </w:r>
              </w:p>
            </w:tc>
          </w:sdtContent>
        </w:sdt>
      </w:tr>
      <w:tr w:rsidR="00205545" w:rsidRPr="00733835" w14:paraId="51D162D6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4502591D" w14:textId="057BAB4E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Branch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Address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1129510029"/>
              <w:placeholder>
                <w:docPart w:val="22C745DC6DC8D743867F9DD2BB1E57EA"/>
              </w:placeholder>
            </w:sdtPr>
            <w:sdtContent>
              <w:p w14:paraId="06219803" w14:textId="7578D864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address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branch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operating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account</w:t>
                </w:r>
                <w:proofErr w:type="spellEnd"/>
              </w:p>
            </w:sdtContent>
          </w:sdt>
        </w:tc>
      </w:tr>
      <w:tr w:rsidR="00205545" w:rsidRPr="00205545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5BE87915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Content>
                  <w:p w14:paraId="16E56D7E" w14:textId="5EB5A697" w:rsidR="00205545" w:rsidRPr="00205545" w:rsidRDefault="0073383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full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first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name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of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the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account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holder</w:t>
                    </w:r>
                    <w:proofErr w:type="spellEnd"/>
                  </w:p>
                </w:sdtContent>
              </w:sdt>
            </w:sdtContent>
          </w:sdt>
        </w:tc>
      </w:tr>
      <w:tr w:rsidR="00205545" w:rsidRPr="00205545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33D4FEAA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Family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Content>
                  <w:p w14:paraId="13F5E2EA" w14:textId="0B180570" w:rsidR="00205545" w:rsidRPr="00205545" w:rsidRDefault="0073383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full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family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name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of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the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account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holder</w:t>
                    </w:r>
                    <w:proofErr w:type="spellEnd"/>
                  </w:p>
                </w:sdtContent>
              </w:sdt>
            </w:sdtContent>
          </w:sdt>
        </w:tc>
      </w:tr>
      <w:tr w:rsidR="00205545" w:rsidRPr="00205545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7FC366E4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Address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39286AA4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address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account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holder</w:t>
                </w:r>
                <w:proofErr w:type="spellEnd"/>
              </w:p>
            </w:tc>
          </w:sdtContent>
        </w:sdt>
      </w:tr>
      <w:tr w:rsidR="00205545" w:rsidRPr="00733835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29746D31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Number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Content>
              <w:p w14:paraId="7B008C64" w14:textId="25F1ADC9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account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number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including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bank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code</w:t>
                </w:r>
                <w:proofErr w:type="spellEnd"/>
              </w:p>
            </w:sdtContent>
          </w:sdt>
        </w:tc>
      </w:tr>
      <w:tr w:rsidR="00205545" w:rsidRPr="000445CA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46FA66E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684E6B"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F90E1B71A9F6E04399737199F2A8D61E"/>
              </w:placeholder>
            </w:sdtPr>
            <w:sdtContent>
              <w:p w14:paraId="7D0E0DD8" w14:textId="43BEB743" w:rsidR="00205545" w:rsidRPr="00205545" w:rsidRDefault="000445CA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CZxx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p>
            </w:sdtContent>
          </w:sdt>
        </w:tc>
      </w:tr>
      <w:tr w:rsidR="00205545" w:rsidRPr="00205545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5527D1D3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Currency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F6F79940BD3474ABE8FBD51DAAFE0B7"/>
              </w:placeholder>
            </w:sdtPr>
            <w:sdtContent>
              <w:p w14:paraId="44C0A8C0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CZK/EUR</w:t>
                </w:r>
              </w:p>
            </w:sdtContent>
          </w:sdt>
        </w:tc>
      </w:tr>
      <w:tr w:rsidR="00205545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1622760F" w:rsidR="00205545" w:rsidRPr="00205545" w:rsidRDefault="00D262BD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Applicant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5D0F0947DC35F141835F5E1382AC8805"/>
              </w:placeholder>
            </w:sdtPr>
            <w:sdtContent>
              <w:p w14:paraId="47E76A3E" w14:textId="6D34962D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first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applicant</w:t>
                </w:r>
                <w:proofErr w:type="spellEnd"/>
              </w:p>
            </w:sdtContent>
          </w:sdt>
        </w:tc>
      </w:tr>
      <w:tr w:rsidR="00205545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77CC64D3" w:rsidR="00205545" w:rsidRPr="00205545" w:rsidRDefault="00D262BD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Applicant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Family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49688DA41E043D4FB11DC09DBDA6F727"/>
              </w:placeholder>
            </w:sdtPr>
            <w:sdtContent>
              <w:p w14:paraId="79767FE9" w14:textId="60F67D20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family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applicant</w:t>
                </w:r>
                <w:proofErr w:type="spellEnd"/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1095B44" w14:textId="77777777" w:rsidR="0029358B" w:rsidRPr="00205545" w:rsidRDefault="0029358B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733835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0A37198B" w:rsidR="00205545" w:rsidRPr="00205545" w:rsidRDefault="0073383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Click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here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to enter 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a</w:t>
                </w:r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date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2285DCF9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proofErr w:type="spellStart"/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</w:t>
            </w:r>
            <w:r w:rsidR="0073383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ate</w:t>
            </w:r>
            <w:proofErr w:type="spellEnd"/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8CFFDB6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Signature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applicant</w:t>
            </w:r>
            <w:proofErr w:type="spellEnd"/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DCC" w14:textId="77777777" w:rsidR="0034464B" w:rsidRDefault="0034464B" w:rsidP="00847482">
      <w:pPr>
        <w:spacing w:after="0" w:line="240" w:lineRule="auto"/>
      </w:pPr>
      <w:r>
        <w:separator/>
      </w:r>
    </w:p>
  </w:endnote>
  <w:endnote w:type="continuationSeparator" w:id="0">
    <w:p w14:paraId="2F464661" w14:textId="77777777" w:rsidR="0034464B" w:rsidRDefault="0034464B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68B2" w14:textId="77777777" w:rsidR="0034464B" w:rsidRDefault="0034464B" w:rsidP="00847482">
      <w:pPr>
        <w:spacing w:after="0" w:line="240" w:lineRule="auto"/>
      </w:pPr>
      <w:r>
        <w:separator/>
      </w:r>
    </w:p>
  </w:footnote>
  <w:footnote w:type="continuationSeparator" w:id="0">
    <w:p w14:paraId="4B3CBCDA" w14:textId="77777777" w:rsidR="0034464B" w:rsidRDefault="0034464B" w:rsidP="00847482">
      <w:pPr>
        <w:spacing w:after="0" w:line="240" w:lineRule="auto"/>
      </w:pPr>
      <w:r>
        <w:continuationSeparator/>
      </w:r>
    </w:p>
  </w:footnote>
  <w:footnote w:id="1">
    <w:p w14:paraId="0F4AF361" w14:textId="2C5FA3A0" w:rsidR="00684E6B" w:rsidRPr="00684E6B" w:rsidRDefault="00684E6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Separate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each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4 </w:t>
      </w:r>
      <w:proofErr w:type="spellStart"/>
      <w:r w:rsidR="00733835">
        <w:rPr>
          <w:rFonts w:cs="Arial"/>
          <w:sz w:val="16"/>
          <w:szCs w:val="16"/>
          <w:lang w:val="cs-CZ"/>
        </w:rPr>
        <w:t>digits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of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the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IBAN </w:t>
      </w:r>
      <w:proofErr w:type="spellStart"/>
      <w:r w:rsidR="00733835">
        <w:rPr>
          <w:rFonts w:cs="Arial"/>
          <w:sz w:val="16"/>
          <w:szCs w:val="16"/>
          <w:lang w:val="cs-CZ"/>
        </w:rPr>
        <w:t>code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by a </w:t>
      </w:r>
      <w:proofErr w:type="spellStart"/>
      <w:r w:rsidR="00733835">
        <w:rPr>
          <w:rFonts w:cs="Arial"/>
          <w:sz w:val="16"/>
          <w:szCs w:val="16"/>
          <w:lang w:val="cs-CZ"/>
        </w:rPr>
        <w:t>space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9A9E" w14:textId="087B638B" w:rsidR="00847482" w:rsidRPr="002A2479" w:rsidRDefault="005D119E" w:rsidP="002A2479">
    <w:pPr>
      <w:spacing w:before="100"/>
      <w:jc w:val="right"/>
      <w:rPr>
        <w:rFonts w:ascii="Arial" w:hAnsi="Arial" w:cs="Arial"/>
        <w:b/>
        <w:bCs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7307061" wp14:editId="301E4101">
          <wp:simplePos x="0" y="0"/>
          <wp:positionH relativeFrom="margin">
            <wp:align>right</wp:align>
          </wp:positionH>
          <wp:positionV relativeFrom="paragraph">
            <wp:posOffset>266700</wp:posOffset>
          </wp:positionV>
          <wp:extent cx="2934000" cy="615600"/>
          <wp:effectExtent l="0" t="0" r="0" b="0"/>
          <wp:wrapNone/>
          <wp:docPr id="86401695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1695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332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00A67E27" wp14:editId="0E4249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606040" cy="1188720"/>
          <wp:effectExtent l="0" t="0" r="0" b="0"/>
          <wp:wrapNone/>
          <wp:docPr id="1281956718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56718" name="Obrázek 2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075">
      <w:rPr>
        <w:rFonts w:ascii="Arial" w:hAnsi="Arial" w:cs="Arial"/>
        <w:b/>
        <w:bCs/>
        <w:sz w:val="20"/>
        <w:szCs w:val="20"/>
        <w:lang w:val="en-US"/>
      </w:rPr>
      <w:t>Annex</w:t>
    </w:r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7320F5A6" w14:textId="1BD34D2D" w:rsidR="00FE3409" w:rsidRDefault="00FE3409"/>
  <w:p w14:paraId="20096D4C" w14:textId="39F0CFE0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445CA"/>
    <w:rsid w:val="00052A16"/>
    <w:rsid w:val="00064077"/>
    <w:rsid w:val="000C758B"/>
    <w:rsid w:val="000E2460"/>
    <w:rsid w:val="001202F5"/>
    <w:rsid w:val="0012268E"/>
    <w:rsid w:val="0012284B"/>
    <w:rsid w:val="00151B96"/>
    <w:rsid w:val="001730D4"/>
    <w:rsid w:val="00176FBD"/>
    <w:rsid w:val="0019321F"/>
    <w:rsid w:val="001A7242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60D79"/>
    <w:rsid w:val="00281424"/>
    <w:rsid w:val="00292172"/>
    <w:rsid w:val="0029358B"/>
    <w:rsid w:val="00294D7E"/>
    <w:rsid w:val="002A0EA0"/>
    <w:rsid w:val="002A2479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4464B"/>
    <w:rsid w:val="003504D3"/>
    <w:rsid w:val="0035255C"/>
    <w:rsid w:val="003536FB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21106"/>
    <w:rsid w:val="0044419B"/>
    <w:rsid w:val="00467338"/>
    <w:rsid w:val="00470BD7"/>
    <w:rsid w:val="00472638"/>
    <w:rsid w:val="004A740C"/>
    <w:rsid w:val="004B67F4"/>
    <w:rsid w:val="004D2AD2"/>
    <w:rsid w:val="004E649B"/>
    <w:rsid w:val="004F6FD3"/>
    <w:rsid w:val="00504BA4"/>
    <w:rsid w:val="00512A6E"/>
    <w:rsid w:val="00513332"/>
    <w:rsid w:val="00513F6E"/>
    <w:rsid w:val="00516806"/>
    <w:rsid w:val="005433E6"/>
    <w:rsid w:val="00547B3B"/>
    <w:rsid w:val="0056201C"/>
    <w:rsid w:val="00587DCE"/>
    <w:rsid w:val="005A6522"/>
    <w:rsid w:val="005D119E"/>
    <w:rsid w:val="005E3785"/>
    <w:rsid w:val="00600050"/>
    <w:rsid w:val="00607248"/>
    <w:rsid w:val="00615609"/>
    <w:rsid w:val="006669E4"/>
    <w:rsid w:val="006669EE"/>
    <w:rsid w:val="00670214"/>
    <w:rsid w:val="006840BB"/>
    <w:rsid w:val="00684E6B"/>
    <w:rsid w:val="006B4677"/>
    <w:rsid w:val="006E0952"/>
    <w:rsid w:val="006F11E5"/>
    <w:rsid w:val="006F5ACA"/>
    <w:rsid w:val="00713700"/>
    <w:rsid w:val="00714360"/>
    <w:rsid w:val="00723821"/>
    <w:rsid w:val="00733835"/>
    <w:rsid w:val="00734DC8"/>
    <w:rsid w:val="007B4032"/>
    <w:rsid w:val="007B40BE"/>
    <w:rsid w:val="007B7D15"/>
    <w:rsid w:val="007C77FB"/>
    <w:rsid w:val="007E7B38"/>
    <w:rsid w:val="00803E94"/>
    <w:rsid w:val="0082027B"/>
    <w:rsid w:val="00847482"/>
    <w:rsid w:val="00851249"/>
    <w:rsid w:val="00854332"/>
    <w:rsid w:val="00864CA9"/>
    <w:rsid w:val="00881E94"/>
    <w:rsid w:val="008C31BF"/>
    <w:rsid w:val="008E1E53"/>
    <w:rsid w:val="008E29E9"/>
    <w:rsid w:val="008F12C7"/>
    <w:rsid w:val="008F502E"/>
    <w:rsid w:val="009020C8"/>
    <w:rsid w:val="009273D3"/>
    <w:rsid w:val="009614E2"/>
    <w:rsid w:val="009829FF"/>
    <w:rsid w:val="00992DA4"/>
    <w:rsid w:val="009C250C"/>
    <w:rsid w:val="009C3FFF"/>
    <w:rsid w:val="009C74B1"/>
    <w:rsid w:val="009E7B5A"/>
    <w:rsid w:val="009F6F7D"/>
    <w:rsid w:val="009F7F1B"/>
    <w:rsid w:val="00A01C43"/>
    <w:rsid w:val="00A07A76"/>
    <w:rsid w:val="00A15602"/>
    <w:rsid w:val="00A5103C"/>
    <w:rsid w:val="00A57224"/>
    <w:rsid w:val="00A73A2E"/>
    <w:rsid w:val="00A81B99"/>
    <w:rsid w:val="00A93462"/>
    <w:rsid w:val="00AB7781"/>
    <w:rsid w:val="00AC091D"/>
    <w:rsid w:val="00AE53F6"/>
    <w:rsid w:val="00AE6D2E"/>
    <w:rsid w:val="00B22642"/>
    <w:rsid w:val="00B30302"/>
    <w:rsid w:val="00B33F37"/>
    <w:rsid w:val="00B37C53"/>
    <w:rsid w:val="00B50B49"/>
    <w:rsid w:val="00B67075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262BD"/>
    <w:rsid w:val="00D426E3"/>
    <w:rsid w:val="00D64D97"/>
    <w:rsid w:val="00D8019F"/>
    <w:rsid w:val="00DD3C88"/>
    <w:rsid w:val="00DE21B1"/>
    <w:rsid w:val="00E14970"/>
    <w:rsid w:val="00E153E7"/>
    <w:rsid w:val="00E20C7D"/>
    <w:rsid w:val="00E504EC"/>
    <w:rsid w:val="00E6151F"/>
    <w:rsid w:val="00EA5E21"/>
    <w:rsid w:val="00EB118D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C51FC"/>
    <w:rsid w:val="00FE081B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2C745DC6DC8D743867F9DD2BB1E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A00A-591A-9E49-B255-E1258673ED3E}"/>
      </w:docPartPr>
      <w:docPartBody>
        <w:p w:rsidR="00B951AC" w:rsidRDefault="00A3354E" w:rsidP="00A3354E">
          <w:pPr>
            <w:pStyle w:val="22C745DC6DC8D743867F9DD2BB1E57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0E1B71A9F6E04399737199F2A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545-D117-7444-8420-94D664E8438E}"/>
      </w:docPartPr>
      <w:docPartBody>
        <w:p w:rsidR="00B951AC" w:rsidRDefault="00A3354E" w:rsidP="00A3354E">
          <w:pPr>
            <w:pStyle w:val="F90E1B71A9F6E04399737199F2A8D61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F6F79940BD3474ABE8FBD51DAAF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9831-14F8-AC4C-BC66-D9ABF931249F}"/>
      </w:docPartPr>
      <w:docPartBody>
        <w:p w:rsidR="00B951AC" w:rsidRDefault="00A3354E" w:rsidP="00A3354E">
          <w:pPr>
            <w:pStyle w:val="4F6F79940BD3474ABE8FBD51DAAFE0B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D0F0947DC35F141835F5E1382A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D663-D492-9F4A-A152-4345BD79AB9C}"/>
      </w:docPartPr>
      <w:docPartBody>
        <w:p w:rsidR="00B951AC" w:rsidRDefault="00A3354E" w:rsidP="00A3354E">
          <w:pPr>
            <w:pStyle w:val="5D0F0947DC35F141835F5E1382AC880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9688DA41E043D4FB11DC09DBDA6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A07A-8639-4E4E-9666-AB438496F87F}"/>
      </w:docPartPr>
      <w:docPartBody>
        <w:p w:rsidR="00B951AC" w:rsidRDefault="00A3354E" w:rsidP="00A3354E">
          <w:pPr>
            <w:pStyle w:val="49688DA41E043D4FB11DC09DBDA6F72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20659-5D01-4E6A-A3CA-429437A6D8D5}"/>
      </w:docPartPr>
      <w:docPartBody>
        <w:p w:rsidR="001A3B7D" w:rsidRDefault="00F546E2">
          <w:r w:rsidRPr="008D2A6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143ACA"/>
    <w:rsid w:val="00174451"/>
    <w:rsid w:val="001A3B7D"/>
    <w:rsid w:val="0044182A"/>
    <w:rsid w:val="006669EE"/>
    <w:rsid w:val="00690A77"/>
    <w:rsid w:val="009B56F7"/>
    <w:rsid w:val="00A3354E"/>
    <w:rsid w:val="00AA25C7"/>
    <w:rsid w:val="00B951AC"/>
    <w:rsid w:val="00BE6347"/>
    <w:rsid w:val="00D54307"/>
    <w:rsid w:val="00F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46E2"/>
    <w:rPr>
      <w:color w:val="808080"/>
    </w:rPr>
  </w:style>
  <w:style w:type="paragraph" w:customStyle="1" w:styleId="49FDD4FFAACC734C8668A5C2CE73B67B">
    <w:name w:val="49FDD4FFAACC734C8668A5C2CE73B67B"/>
    <w:rsid w:val="00A3354E"/>
  </w:style>
  <w:style w:type="paragraph" w:customStyle="1" w:styleId="22C745DC6DC8D743867F9DD2BB1E57EA">
    <w:name w:val="22C745DC6DC8D743867F9DD2BB1E57EA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F90E1B71A9F6E04399737199F2A8D61E">
    <w:name w:val="F90E1B71A9F6E04399737199F2A8D61E"/>
    <w:rsid w:val="00A3354E"/>
  </w:style>
  <w:style w:type="paragraph" w:customStyle="1" w:styleId="4F6F79940BD3474ABE8FBD51DAAFE0B7">
    <w:name w:val="4F6F79940BD3474ABE8FBD51DAAFE0B7"/>
    <w:rsid w:val="00A3354E"/>
  </w:style>
  <w:style w:type="paragraph" w:customStyle="1" w:styleId="5D0F0947DC35F141835F5E1382AC8805">
    <w:name w:val="5D0F0947DC35F141835F5E1382AC8805"/>
    <w:rsid w:val="00A3354E"/>
  </w:style>
  <w:style w:type="paragraph" w:customStyle="1" w:styleId="49688DA41E043D4FB11DC09DBDA6F727">
    <w:name w:val="49688DA41E043D4FB11DC09DBDA6F727"/>
    <w:rsid w:val="00A3354E"/>
  </w:style>
  <w:style w:type="paragraph" w:customStyle="1" w:styleId="34569F9606E4C144BD608E721DD64E67">
    <w:name w:val="34569F9606E4C144BD608E721DD64E67"/>
    <w:rsid w:val="00A33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13</cp:revision>
  <dcterms:created xsi:type="dcterms:W3CDTF">2022-01-11T21:24:00Z</dcterms:created>
  <dcterms:modified xsi:type="dcterms:W3CDTF">2025-11-03T09:31:00Z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